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7" w:type="dxa"/>
        <w:tblLook w:val="04A0"/>
      </w:tblPr>
      <w:tblGrid>
        <w:gridCol w:w="5626"/>
        <w:gridCol w:w="4938"/>
      </w:tblGrid>
      <w:tr w:rsidR="00B16DA8" w:rsidTr="00B16E30">
        <w:trPr>
          <w:trHeight w:val="3466"/>
        </w:trPr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6DA8" w:rsidRDefault="00B16DA8" w:rsidP="00B16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5254" cy="1929225"/>
                  <wp:effectExtent l="0" t="0" r="0" b="0"/>
                  <wp:docPr id="1" name="Рисунок 1" descr="http://gov.cap.ru/Content/news/201711/27/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Content/news/201711/27/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951" cy="193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6DA8" w:rsidRPr="005E4DBD" w:rsidRDefault="00B16DA8" w:rsidP="00B16DA8">
            <w:pPr>
              <w:ind w:left="-567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E4DB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ПАМЯТКА</w:t>
            </w:r>
          </w:p>
          <w:p w:rsidR="00B16DA8" w:rsidRPr="005E4DBD" w:rsidRDefault="00B16DA8" w:rsidP="00B16DA8">
            <w:pPr>
              <w:ind w:left="-567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E4DB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«Детская шалость с огнем»!</w:t>
            </w:r>
          </w:p>
          <w:p w:rsidR="00B16DA8" w:rsidRDefault="00B16DA8" w:rsidP="00B16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6E30" w:rsidRPr="00B16E30" w:rsidRDefault="007209C1" w:rsidP="00B16E30">
      <w:pPr>
        <w:spacing w:line="240" w:lineRule="auto"/>
        <w:ind w:left="-567" w:firstLine="127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6E30">
        <w:rPr>
          <w:rFonts w:ascii="Times New Roman" w:hAnsi="Times New Roman" w:cs="Times New Roman"/>
          <w:b/>
          <w:color w:val="C00000"/>
          <w:sz w:val="28"/>
          <w:szCs w:val="28"/>
        </w:rPr>
        <w:t>Детская шалость с огнём – плачевные последствия для родителей!</w:t>
      </w:r>
    </w:p>
    <w:p w:rsidR="006C46E8" w:rsidRPr="00B16E30" w:rsidRDefault="007209C1" w:rsidP="00B16E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30">
        <w:rPr>
          <w:rFonts w:ascii="Times New Roman" w:hAnsi="Times New Roman" w:cs="Times New Roman"/>
          <w:sz w:val="24"/>
          <w:szCs w:val="24"/>
        </w:rPr>
        <w:t>Пожары по причине детской шалости происходят не на пустом месте, а имеют под собой крепкое основание. Чаще всего, дети, подростки не имеют навыков правильного, осторожного обращения с огнём. А это – сигнал для взрослых: родителей, учителей, воспитателей. Необходимо учить ребёнка правильно обращаться с огнём личным положительным примером в повседневной жизни, ведь дети впитывают всё, как «губка». 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 случае пожара они не смогут выйти из опасного помещения наружу. Почти все ребята проявляют повышенный интерес к огню, не осознавая в полной мере его потенциальную опасность, их неудержимо манит к этому чуду природы. 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подъезды, зажженные дымовые шашки, совершенно не думая, к каким последствиям могут привести такие развлечения. Популярная у взрослых поговорка "Спички детям не игрушка", конечно же, правильна и нужна, но только в том случае, если ребёнок понимает смысл этой фразы. Действительно, спички не игрушка, а вещь в хозяйстве необходимая и нужная.</w:t>
      </w:r>
    </w:p>
    <w:p w:rsidR="007209C1" w:rsidRPr="005E4DBD" w:rsidRDefault="007209C1" w:rsidP="00B16E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Что нужно делать для того, чтобы избежать пожара от детской шалости с огнём: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-уходя из дома, не оставляйте малолетних детей без присмотра взрослых;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-рассказывайте детям, как правильно действовать при пожаре;</w:t>
      </w:r>
    </w:p>
    <w:p w:rsidR="006C46E8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-будьте примером во всех ситуациях, связанных с соблюдением правил пожарной безопасности;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-не оставляйте спички в доступном для детей месте;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-запрещается поручать детям, разжигать печи, костры, самостоятельно включать газовые плиты, электробытовые приборы;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 xml:space="preserve">-организуйте </w:t>
      </w:r>
      <w:r w:rsidR="006C46E8" w:rsidRPr="005E4DBD">
        <w:rPr>
          <w:rFonts w:ascii="Times New Roman" w:hAnsi="Times New Roman" w:cs="Times New Roman"/>
          <w:sz w:val="24"/>
          <w:szCs w:val="24"/>
        </w:rPr>
        <w:t>ребёнку</w:t>
      </w:r>
      <w:r w:rsidRPr="005E4DBD">
        <w:rPr>
          <w:rFonts w:ascii="Times New Roman" w:hAnsi="Times New Roman" w:cs="Times New Roman"/>
          <w:sz w:val="24"/>
          <w:szCs w:val="24"/>
        </w:rPr>
        <w:t xml:space="preserve"> интересный досуг.</w:t>
      </w:r>
    </w:p>
    <w:p w:rsidR="007209C1" w:rsidRPr="005E4DBD" w:rsidRDefault="007209C1" w:rsidP="00B16E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 xml:space="preserve">При обнаружении пожара или признака горения (задымления, повышенной температуры, запаха гари и т.п.) </w:t>
      </w:r>
      <w:r w:rsidR="006C46E8" w:rsidRPr="005E4DBD">
        <w:rPr>
          <w:rFonts w:ascii="Times New Roman" w:hAnsi="Times New Roman" w:cs="Times New Roman"/>
          <w:sz w:val="24"/>
          <w:szCs w:val="24"/>
        </w:rPr>
        <w:t>ребёнок</w:t>
      </w:r>
      <w:r w:rsidRPr="005E4DBD">
        <w:rPr>
          <w:rFonts w:ascii="Times New Roman" w:hAnsi="Times New Roman" w:cs="Times New Roman"/>
          <w:sz w:val="24"/>
          <w:szCs w:val="24"/>
        </w:rPr>
        <w:t xml:space="preserve"> любого возраста должен немедленно пок</w:t>
      </w:r>
      <w:bookmarkStart w:id="0" w:name="_GoBack"/>
      <w:bookmarkEnd w:id="0"/>
      <w:r w:rsidRPr="005E4DBD">
        <w:rPr>
          <w:rFonts w:ascii="Times New Roman" w:hAnsi="Times New Roman" w:cs="Times New Roman"/>
          <w:sz w:val="24"/>
          <w:szCs w:val="24"/>
        </w:rPr>
        <w:t xml:space="preserve">инуть помещение. Сообщить о пожаре взрослым или в пожарную охрану по единому телефону спасения </w:t>
      </w:r>
      <w:r w:rsidRPr="00B16E30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B16E30" w:rsidRPr="00B16E30">
        <w:rPr>
          <w:rFonts w:ascii="Times New Roman" w:hAnsi="Times New Roman" w:cs="Times New Roman"/>
          <w:b/>
          <w:color w:val="C00000"/>
          <w:sz w:val="24"/>
          <w:szCs w:val="24"/>
        </w:rPr>
        <w:t>112</w:t>
      </w:r>
      <w:r w:rsidRPr="00B16E30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B16E30" w:rsidRPr="00B16E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или «01»</w:t>
      </w:r>
      <w:r w:rsidRPr="00B16E3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B465B" w:rsidRDefault="007209C1" w:rsidP="005B465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 xml:space="preserve">Кроме того, следует иметь в виду, что если пожар </w:t>
      </w:r>
      <w:r w:rsidR="006C46E8" w:rsidRPr="005E4DBD">
        <w:rPr>
          <w:rFonts w:ascii="Times New Roman" w:hAnsi="Times New Roman" w:cs="Times New Roman"/>
          <w:sz w:val="24"/>
          <w:szCs w:val="24"/>
        </w:rPr>
        <w:t>произойдёт</w:t>
      </w:r>
      <w:r w:rsidRPr="005E4DBD">
        <w:rPr>
          <w:rFonts w:ascii="Times New Roman" w:hAnsi="Times New Roman" w:cs="Times New Roman"/>
          <w:sz w:val="24"/>
          <w:szCs w:val="24"/>
        </w:rPr>
        <w:t xml:space="preserve"> в результате детской шалости, то родители несут ответственность и должны возместить </w:t>
      </w:r>
      <w:r w:rsidR="006C46E8" w:rsidRPr="005E4DBD">
        <w:rPr>
          <w:rFonts w:ascii="Times New Roman" w:hAnsi="Times New Roman" w:cs="Times New Roman"/>
          <w:sz w:val="24"/>
          <w:szCs w:val="24"/>
        </w:rPr>
        <w:t>причинённый</w:t>
      </w:r>
      <w:r w:rsidRPr="005E4DBD">
        <w:rPr>
          <w:rFonts w:ascii="Times New Roman" w:hAnsi="Times New Roman" w:cs="Times New Roman"/>
          <w:sz w:val="24"/>
          <w:szCs w:val="24"/>
        </w:rPr>
        <w:t xml:space="preserve"> в результате этого пожара ущерб. Обязанность каждого взрослого –пресекать всякие игры с </w:t>
      </w:r>
      <w:r w:rsidR="006C46E8" w:rsidRPr="005E4DBD">
        <w:rPr>
          <w:rFonts w:ascii="Times New Roman" w:hAnsi="Times New Roman" w:cs="Times New Roman"/>
          <w:sz w:val="24"/>
          <w:szCs w:val="24"/>
        </w:rPr>
        <w:t>огнём</w:t>
      </w:r>
      <w:r w:rsidRPr="005E4DBD">
        <w:rPr>
          <w:rFonts w:ascii="Times New Roman" w:hAnsi="Times New Roman" w:cs="Times New Roman"/>
          <w:sz w:val="24"/>
          <w:szCs w:val="24"/>
        </w:rPr>
        <w:t xml:space="preserve">, разъяснять детям их опасность. </w:t>
      </w:r>
    </w:p>
    <w:p w:rsidR="007209C1" w:rsidRDefault="007209C1" w:rsidP="005B465B">
      <w:pPr>
        <w:ind w:left="-567"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6E30">
        <w:rPr>
          <w:rFonts w:ascii="Times New Roman" w:hAnsi="Times New Roman" w:cs="Times New Roman"/>
          <w:b/>
          <w:color w:val="C00000"/>
          <w:sz w:val="32"/>
          <w:szCs w:val="32"/>
        </w:rPr>
        <w:t>Родители, помните: безопасность ваших детей зависит от Вас!</w:t>
      </w:r>
    </w:p>
    <w:p w:rsidR="005B465B" w:rsidRPr="005B465B" w:rsidRDefault="005B465B" w:rsidP="005B465B">
      <w:pPr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B465B">
        <w:rPr>
          <w:rFonts w:ascii="Times New Roman" w:hAnsi="Times New Roman" w:cs="Times New Roman"/>
          <w:sz w:val="16"/>
          <w:szCs w:val="16"/>
        </w:rPr>
        <w:t>Отдел надзорной деятельности и профилактической работы по Новомосковскому району</w:t>
      </w:r>
      <w:r>
        <w:rPr>
          <w:rFonts w:ascii="Times New Roman" w:hAnsi="Times New Roman" w:cs="Times New Roman"/>
          <w:sz w:val="16"/>
          <w:szCs w:val="16"/>
        </w:rPr>
        <w:t>, тел. 8(48762) 6-06-55</w:t>
      </w:r>
    </w:p>
    <w:sectPr w:rsidR="005B465B" w:rsidRPr="005B465B" w:rsidSect="005B465B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209C1"/>
    <w:rsid w:val="003D7CEA"/>
    <w:rsid w:val="005B465B"/>
    <w:rsid w:val="005E4DBD"/>
    <w:rsid w:val="006C46E8"/>
    <w:rsid w:val="007209C1"/>
    <w:rsid w:val="00860216"/>
    <w:rsid w:val="00B16DA8"/>
    <w:rsid w:val="00B16E30"/>
    <w:rsid w:val="00E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USER-PC14</dc:creator>
  <cp:lastModifiedBy>Михаил</cp:lastModifiedBy>
  <cp:revision>2</cp:revision>
  <dcterms:created xsi:type="dcterms:W3CDTF">2019-11-12T13:41:00Z</dcterms:created>
  <dcterms:modified xsi:type="dcterms:W3CDTF">2019-11-12T13:41:00Z</dcterms:modified>
</cp:coreProperties>
</file>